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E3" w:rsidRDefault="008D5DE3" w:rsidP="008D5DE3">
      <w:pPr>
        <w:jc w:val="center"/>
        <w:rPr>
          <w:b/>
        </w:rPr>
      </w:pPr>
      <w:r w:rsidRPr="00D31F64">
        <w:rPr>
          <w:b/>
        </w:rPr>
        <w:t>AVISO DE PRIVACIDAD SIMPLIFICADO</w:t>
      </w:r>
    </w:p>
    <w:p w:rsidR="008D5DE3" w:rsidRPr="00A029D5" w:rsidRDefault="008D5DE3" w:rsidP="008D5DE3">
      <w:pPr>
        <w:jc w:val="center"/>
        <w:rPr>
          <w:b/>
        </w:rPr>
      </w:pP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t>REGISTRO DE ASISTENCIA A EVENTOS DE AMBIENTE LABORAL</w:t>
      </w:r>
    </w:p>
    <w:p w:rsidR="008D5DE3" w:rsidRDefault="008D5DE3" w:rsidP="008D5DE3">
      <w:pPr>
        <w:jc w:val="both"/>
      </w:pPr>
    </w:p>
    <w:p w:rsidR="008D5DE3" w:rsidRDefault="008D5DE3" w:rsidP="008D5DE3">
      <w:pPr>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8D5DE3" w:rsidRDefault="008D5DE3" w:rsidP="008D5DE3">
      <w:pPr>
        <w:jc w:val="both"/>
      </w:pPr>
      <w:r>
        <w:t xml:space="preserve">La información de carácter personal aquí proporcionada, únicamente podrá ser utilizada para confirmar la asistencia a eventos programados dentro del marco del programa de ambiente laboral, asumiendo la obligación de cumplir con las medidas legales y de seguridad suficientes para proteger los Datos Personales que se hayan recabado. </w:t>
      </w:r>
    </w:p>
    <w:p w:rsidR="008D5DE3" w:rsidRDefault="008D5DE3" w:rsidP="008D5DE3">
      <w:pPr>
        <w:pStyle w:val="Default"/>
        <w:spacing w:line="276" w:lineRule="auto"/>
        <w:jc w:val="both"/>
        <w:rPr>
          <w:rFonts w:asciiTheme="minorHAnsi" w:hAnsiTheme="minorHAnsi" w:cstheme="minorBidi"/>
          <w:color w:val="auto"/>
          <w:sz w:val="22"/>
          <w:szCs w:val="22"/>
        </w:rPr>
      </w:pPr>
      <w:r w:rsidRPr="00B447D1">
        <w:rPr>
          <w:rFonts w:asciiTheme="minorHAnsi" w:hAnsiTheme="minorHAnsi" w:cstheme="minorBidi"/>
          <w:color w:val="auto"/>
          <w:sz w:val="22"/>
          <w:szCs w:val="22"/>
        </w:rPr>
        <w:t xml:space="preserve">Asimismo, el dato personal de “correo electrónico” </w:t>
      </w:r>
      <w:r w:rsidRPr="00D75A1E">
        <w:rPr>
          <w:rFonts w:asciiTheme="minorHAnsi" w:hAnsiTheme="minorHAnsi" w:cstheme="minorHAnsi"/>
          <w:sz w:val="22"/>
        </w:rPr>
        <w:t>proporcionado nos será de utilidad para notificar al colaborador/a  respecto al evento registrado.</w:t>
      </w:r>
      <w:r w:rsidRPr="00D75A1E">
        <w:rPr>
          <w:rFonts w:asciiTheme="minorHAnsi" w:hAnsiTheme="minorHAnsi" w:cstheme="minorBidi"/>
          <w:color w:val="auto"/>
          <w:sz w:val="20"/>
          <w:szCs w:val="22"/>
        </w:rPr>
        <w:t xml:space="preserve"> </w:t>
      </w:r>
      <w:r w:rsidRPr="00031030">
        <w:rPr>
          <w:rFonts w:asciiTheme="minorHAnsi" w:hAnsiTheme="minorHAnsi" w:cstheme="minorBidi"/>
          <w:color w:val="auto"/>
          <w:sz w:val="22"/>
          <w:szCs w:val="22"/>
        </w:rPr>
        <w:t xml:space="preserve">Para este fin es necesario su consentimiento.  </w:t>
      </w:r>
    </w:p>
    <w:p w:rsidR="008D5DE3" w:rsidRDefault="008D5DE3" w:rsidP="008D5DE3">
      <w:pPr>
        <w:pStyle w:val="Default"/>
        <w:jc w:val="both"/>
        <w:rPr>
          <w:rFonts w:ascii="Century Gothic" w:hAnsi="Century Gothic"/>
          <w:b/>
          <w:sz w:val="16"/>
          <w:szCs w:val="16"/>
        </w:rPr>
      </w:pPr>
    </w:p>
    <w:p w:rsidR="008D5DE3" w:rsidRPr="00E25ABA" w:rsidRDefault="008D5DE3" w:rsidP="008D5DE3">
      <w:pPr>
        <w:pStyle w:val="Default"/>
        <w:jc w:val="both"/>
        <w:rPr>
          <w:rFonts w:ascii="Century Gothic" w:hAnsi="Century Gothic"/>
          <w:sz w:val="16"/>
          <w:szCs w:val="16"/>
        </w:rPr>
      </w:pPr>
    </w:p>
    <w:p w:rsidR="008D5DE3" w:rsidRDefault="008D5DE3" w:rsidP="008D5DE3">
      <w:pPr>
        <w:pStyle w:val="Default"/>
        <w:tabs>
          <w:tab w:val="left" w:pos="960"/>
        </w:tabs>
        <w:jc w:val="both"/>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27569BED" wp14:editId="40A8ABF7">
                <wp:simplePos x="0" y="0"/>
                <wp:positionH relativeFrom="column">
                  <wp:posOffset>-6838</wp:posOffset>
                </wp:positionH>
                <wp:positionV relativeFrom="paragraph">
                  <wp:posOffset>6985</wp:posOffset>
                </wp:positionV>
                <wp:extent cx="238125" cy="171450"/>
                <wp:effectExtent l="0" t="0" r="28575" b="19050"/>
                <wp:wrapNone/>
                <wp:docPr id="5"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8D5DE3" w:rsidRDefault="008D5DE3" w:rsidP="008D5D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69BED" id="Rectángulo 1" o:spid="_x0000_s1026" style="position:absolute;left:0;text-align:left;margin-left:-.55pt;margin-top:.5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lH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" fillcolor="window" strokecolor="#f79646" strokeweight="2pt">
                <v:textbox>
                  <w:txbxContent>
                    <w:p w:rsidR="008D5DE3" w:rsidRDefault="008D5DE3" w:rsidP="008D5DE3">
                      <w:pPr>
                        <w:jc w:val="center"/>
                      </w:pPr>
                    </w:p>
                  </w:txbxContent>
                </v:textbox>
              </v:rect>
            </w:pict>
          </mc:Fallback>
        </mc:AlternateContent>
      </w:r>
      <w:r w:rsidRPr="00E25ABA">
        <w:rPr>
          <w:rFonts w:ascii="Century Gothic" w:hAnsi="Century Gothic"/>
          <w:sz w:val="16"/>
          <w:szCs w:val="16"/>
        </w:rPr>
        <w:t xml:space="preserve">     </w:t>
      </w:r>
      <w:r>
        <w:rPr>
          <w:rFonts w:ascii="Century Gothic" w:hAnsi="Century Gothic"/>
          <w:sz w:val="16"/>
          <w:szCs w:val="16"/>
        </w:rPr>
        <w:t xml:space="preserve">     </w:t>
      </w:r>
      <w:r>
        <w:rPr>
          <w:rFonts w:asciiTheme="minorHAnsi" w:hAnsiTheme="minorHAnsi" w:cstheme="minorBidi"/>
          <w:color w:val="auto"/>
          <w:sz w:val="22"/>
          <w:szCs w:val="22"/>
        </w:rPr>
        <w:t xml:space="preserve"> Co</w:t>
      </w:r>
      <w:r w:rsidRPr="00EF1BE2">
        <w:rPr>
          <w:rFonts w:asciiTheme="minorHAnsi" w:hAnsiTheme="minorHAnsi" w:cstheme="minorBidi"/>
          <w:color w:val="auto"/>
          <w:sz w:val="22"/>
          <w:szCs w:val="22"/>
        </w:rPr>
        <w:t>nsiento que me sea remitida información en el tema a mi correo electrónico.</w:t>
      </w:r>
    </w:p>
    <w:p w:rsidR="008D5DE3" w:rsidRDefault="008D5DE3" w:rsidP="008D5DE3">
      <w:pPr>
        <w:jc w:val="both"/>
      </w:pPr>
    </w:p>
    <w:p w:rsidR="008D5DE3" w:rsidRDefault="008D5DE3" w:rsidP="008D5DE3">
      <w:pPr>
        <w:jc w:val="both"/>
      </w:pPr>
      <w:r>
        <w:t xml:space="preserve">Para mayor detalle consulte, nuestro Aviso de Privacidad Integral en: </w:t>
      </w:r>
      <w:hyperlink r:id="rId6" w:history="1">
        <w:r w:rsidRPr="00201902">
          <w:rPr>
            <w:rStyle w:val="Hipervnculo"/>
          </w:rPr>
          <w:t>www.utcancun.edu.mx</w:t>
        </w:r>
      </w:hyperlink>
      <w:r>
        <w:t xml:space="preserve"> </w:t>
      </w:r>
      <w:bookmarkStart w:id="0" w:name="_GoBack"/>
      <w:bookmarkEnd w:id="0"/>
      <w:r>
        <w:t xml:space="preserve"> en la sección de Transparencia – Protección de Datos Personales.</w:t>
      </w:r>
    </w:p>
    <w:p w:rsidR="008D5DE3" w:rsidRDefault="008D5DE3" w:rsidP="008D5DE3">
      <w:pPr>
        <w:jc w:val="both"/>
      </w:pPr>
    </w:p>
    <w:p w:rsidR="008D5DE3" w:rsidRDefault="008D5DE3" w:rsidP="008D5DE3">
      <w:pPr>
        <w:jc w:val="both"/>
      </w:pPr>
    </w:p>
    <w:p w:rsidR="008D5DE3" w:rsidRDefault="008D5DE3" w:rsidP="008D5DE3">
      <w:pPr>
        <w:jc w:val="both"/>
      </w:pPr>
    </w:p>
    <w:p w:rsidR="008D5DE3" w:rsidRDefault="008D5DE3" w:rsidP="008D5DE3">
      <w:pPr>
        <w:jc w:val="center"/>
      </w:pPr>
      <w:r>
        <w:rPr>
          <w:b/>
        </w:rPr>
        <w:t xml:space="preserve">Fecha de validación: </w:t>
      </w:r>
      <w:r>
        <w:rPr>
          <w:b/>
        </w:rPr>
        <w:t>30 de junio 2021</w:t>
      </w:r>
    </w:p>
    <w:p w:rsidR="00EF77CD" w:rsidRDefault="00EF77CD" w:rsidP="00420F4E">
      <w:pPr>
        <w:tabs>
          <w:tab w:val="left" w:pos="1655"/>
        </w:tabs>
        <w:jc w:val="both"/>
        <w:rPr>
          <w:rFonts w:ascii="Arial" w:hAnsi="Arial" w:cs="Arial"/>
          <w:lang w:val="en-US"/>
        </w:rPr>
      </w:pP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C4" w:rsidRDefault="006B1DC4" w:rsidP="002F6D54">
      <w:pPr>
        <w:spacing w:after="0" w:line="240" w:lineRule="auto"/>
      </w:pPr>
      <w:r>
        <w:separator/>
      </w:r>
    </w:p>
  </w:endnote>
  <w:endnote w:type="continuationSeparator" w:id="0">
    <w:p w:rsidR="006B1DC4" w:rsidRDefault="006B1DC4"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C4" w:rsidRDefault="006B1DC4" w:rsidP="002F6D54">
      <w:pPr>
        <w:spacing w:after="0" w:line="240" w:lineRule="auto"/>
      </w:pPr>
      <w:r>
        <w:separator/>
      </w:r>
    </w:p>
  </w:footnote>
  <w:footnote w:type="continuationSeparator" w:id="0">
    <w:p w:rsidR="006B1DC4" w:rsidRDefault="006B1DC4"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6B1DC4"/>
    <w:rsid w:val="00716EA0"/>
    <w:rsid w:val="0072109F"/>
    <w:rsid w:val="00745205"/>
    <w:rsid w:val="00753432"/>
    <w:rsid w:val="00753B5D"/>
    <w:rsid w:val="007F6546"/>
    <w:rsid w:val="0083769A"/>
    <w:rsid w:val="008774CE"/>
    <w:rsid w:val="008C6E47"/>
    <w:rsid w:val="008D5DE3"/>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D5DE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D5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2021-06-30T17:41:00Z</dcterms:created>
  <dcterms:modified xsi:type="dcterms:W3CDTF">2021-06-30T17:41:00Z</dcterms:modified>
</cp:coreProperties>
</file>