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F3" w:rsidRDefault="002D2AF3" w:rsidP="002D2AF3">
      <w:pPr>
        <w:jc w:val="center"/>
        <w:rPr>
          <w:b/>
        </w:rPr>
      </w:pPr>
      <w:r w:rsidRPr="00E437BB">
        <w:rPr>
          <w:b/>
        </w:rPr>
        <w:t>AVISO DE PRIVACIDAD INTEGRAL</w:t>
      </w:r>
      <w:r>
        <w:rPr>
          <w:b/>
        </w:rPr>
        <w:t xml:space="preserve"> DE  </w:t>
      </w:r>
    </w:p>
    <w:p w:rsidR="002D2AF3" w:rsidRPr="00E437BB" w:rsidRDefault="002D2AF3" w:rsidP="002D2AF3">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SOLICITUD DEL EJERCICIO DE DERECHOS ARCO</w:t>
      </w:r>
    </w:p>
    <w:p w:rsidR="002D2AF3" w:rsidRDefault="002D2AF3" w:rsidP="002D2AF3">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2D2AF3" w:rsidRPr="00E437BB" w:rsidRDefault="002D2AF3" w:rsidP="002D2AF3">
      <w:pPr>
        <w:jc w:val="center"/>
        <w:rPr>
          <w:b/>
        </w:rPr>
      </w:pPr>
      <w:r w:rsidRPr="00E437BB">
        <w:rPr>
          <w:b/>
        </w:rPr>
        <w:t>AVISO DE PRIVACIDAD</w:t>
      </w:r>
    </w:p>
    <w:p w:rsidR="002D2AF3" w:rsidRDefault="002D2AF3" w:rsidP="002D2AF3">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2D2AF3" w:rsidRDefault="002D2AF3" w:rsidP="002D2AF3">
      <w:pPr>
        <w:jc w:val="both"/>
      </w:pPr>
    </w:p>
    <w:p w:rsidR="002D2AF3" w:rsidRDefault="002D2AF3" w:rsidP="002D2AF3">
      <w:pPr>
        <w:jc w:val="both"/>
      </w:pPr>
      <w:r>
        <w:t xml:space="preserve"> </w:t>
      </w:r>
      <w:r w:rsidRPr="00E437BB">
        <w:rPr>
          <w:b/>
        </w:rPr>
        <w:t>¿Qué datos personales se recaban y para qué finalidad?</w:t>
      </w:r>
      <w:r>
        <w:t xml:space="preserve"> </w:t>
      </w:r>
    </w:p>
    <w:p w:rsidR="002D2AF3" w:rsidRDefault="002D2AF3" w:rsidP="002D2AF3">
      <w:pPr>
        <w:jc w:val="both"/>
      </w:pPr>
      <w:r>
        <w:t>Sus datos personales serán utilizados exclusivamente para dar atención a su solicitud de ejercicio de derechos ARCO que se presente ante esta Unidad de Transparencia.</w:t>
      </w:r>
    </w:p>
    <w:p w:rsidR="002D2AF3" w:rsidRDefault="002D2AF3" w:rsidP="002D2AF3">
      <w:pPr>
        <w:jc w:val="both"/>
        <w:rPr>
          <w:b/>
        </w:rPr>
      </w:pPr>
      <w:r>
        <w:t xml:space="preserve">Para la finalidad antes señalada se solicitaran los siguientes datos personales: nombre completo del titular de los datos personales y, en su caso, del representante; datos y documentación proporcionados en la descripción de la solicitud para acreditar la identidad del titular y del representante, así como la personalidad de este último; documentos que se presenten en caso de que el titular sea menor de edad, en estado de interdicción o incapacidad o fallecido (algunos de estos documentos podrían contener datos sensibles); lugar o medio para recibir notificaciones (correo electrónico o domicilio); datos adicionales de contacto (teléfono fijo o celular y correo electrónico); en caso de que así lo proporcione, lengua indígena que hable (sensible) y especificaciones de las preferencias de accesibilidad; en caso de que así lo proporcione, la solicitud para no cubrir el pago de reproducción y envío (sensible). </w:t>
      </w:r>
    </w:p>
    <w:p w:rsidR="002D2AF3" w:rsidRDefault="002D2AF3" w:rsidP="002D2AF3">
      <w:pPr>
        <w:jc w:val="both"/>
      </w:pPr>
      <w:r w:rsidRPr="00C32900">
        <w:rPr>
          <w:b/>
        </w:rPr>
        <w:t>Fundamento para el tratamiento de datos personales</w:t>
      </w:r>
      <w:r>
        <w:t xml:space="preserve"> </w:t>
      </w:r>
    </w:p>
    <w:p w:rsidR="002D2AF3" w:rsidRDefault="002D2AF3" w:rsidP="002D2AF3">
      <w:pPr>
        <w:jc w:val="both"/>
      </w:pPr>
      <w:r>
        <w:lastRenderedPageBreak/>
        <w:t>La UT Cancún trata los datos personales antes señalados con fundamento en el artículo 24 de Ley de Protección de Datos Personales en Posesión de Sujetos Obligados para el Estado de Quintana Roo.</w:t>
      </w:r>
    </w:p>
    <w:p w:rsidR="002D2AF3" w:rsidRDefault="002D2AF3" w:rsidP="002D2AF3">
      <w:pPr>
        <w:jc w:val="both"/>
        <w:rPr>
          <w:b/>
        </w:rPr>
      </w:pPr>
    </w:p>
    <w:p w:rsidR="002D2AF3" w:rsidRDefault="002D2AF3" w:rsidP="002D2AF3">
      <w:pPr>
        <w:jc w:val="both"/>
      </w:pPr>
      <w:r w:rsidRPr="00C32900">
        <w:rPr>
          <w:b/>
        </w:rPr>
        <w:t>Transferencia de Datos</w:t>
      </w:r>
      <w:r>
        <w:t xml:space="preserve"> </w:t>
      </w:r>
    </w:p>
    <w:p w:rsidR="002D2AF3" w:rsidRDefault="002D2AF3" w:rsidP="002D2AF3">
      <w:pPr>
        <w:jc w:val="both"/>
      </w:pPr>
      <w:r>
        <w:t xml:space="preserve">Se informa que no se realizarán transferencias de datos personales, salvo aquéllas que sean necesarias, conforme al artículo 19 de la Ley de Protección de Datos Personales en Posesión de Sujetos Obligados para el Estado de Quintana Roo, que estén debidamente fundados y motivados. </w:t>
      </w:r>
    </w:p>
    <w:p w:rsidR="002D2AF3" w:rsidRDefault="002D2AF3" w:rsidP="002D2AF3">
      <w:pPr>
        <w:jc w:val="both"/>
        <w:rPr>
          <w:b/>
        </w:rPr>
      </w:pPr>
    </w:p>
    <w:p w:rsidR="002D2AF3" w:rsidRDefault="002D2AF3" w:rsidP="002D2AF3">
      <w:pPr>
        <w:jc w:val="both"/>
      </w:pPr>
      <w:r w:rsidRPr="00C32900">
        <w:rPr>
          <w:b/>
        </w:rPr>
        <w:t xml:space="preserve">¿Dónde se pueden ejercer los derechos de acceso, rectificación corrección y oposición de datos personales? </w:t>
      </w:r>
    </w:p>
    <w:p w:rsidR="002D2AF3" w:rsidRDefault="002D2AF3" w:rsidP="002D2AF3">
      <w:pPr>
        <w:jc w:val="both"/>
      </w:pPr>
      <w:r>
        <w:t xml:space="preserve">El Titular de los Datos Personales, podrá ejercer sus derechos de Acceso, Rectificación, Cancelación y Oposición (ARCO), solicitando lo conducente ante esta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201902">
          <w:rPr>
            <w:rStyle w:val="Hipervnculo"/>
          </w:rPr>
          <w:t>http://infomex.qroo.gob.mx</w:t>
        </w:r>
      </w:hyperlink>
      <w:r>
        <w:t xml:space="preserve"> </w:t>
      </w:r>
      <w:bookmarkStart w:id="0" w:name="_GoBack"/>
      <w:bookmarkEnd w:id="0"/>
      <w:r w:rsidRPr="007F6385">
        <w:t xml:space="preserve">, o a través del correo electrónico </w:t>
      </w:r>
      <w:hyperlink r:id="rId7" w:history="1">
        <w:r w:rsidRPr="00201902">
          <w:rPr>
            <w:rStyle w:val="Hipervnculo"/>
          </w:rPr>
          <w:t>datospersonales@utcancun.edu.mx</w:t>
        </w:r>
      </w:hyperlink>
      <w:r>
        <w:t xml:space="preserve"> </w:t>
      </w:r>
      <w:r w:rsidRPr="007F6385">
        <w:t>.</w:t>
      </w:r>
      <w:r w:rsidRPr="00624395">
        <w:t xml:space="preserve"> </w:t>
      </w:r>
    </w:p>
    <w:p w:rsidR="002D2AF3" w:rsidRDefault="002D2AF3" w:rsidP="002D2AF3">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2D2AF3" w:rsidRDefault="002D2AF3" w:rsidP="002D2AF3">
      <w:pPr>
        <w:jc w:val="both"/>
        <w:rPr>
          <w:b/>
        </w:rPr>
      </w:pPr>
    </w:p>
    <w:p w:rsidR="002D2AF3" w:rsidRPr="004C4061" w:rsidRDefault="002D2AF3" w:rsidP="002D2AF3">
      <w:pPr>
        <w:jc w:val="both"/>
        <w:rPr>
          <w:b/>
        </w:rPr>
      </w:pPr>
      <w:r w:rsidRPr="004C4061">
        <w:rPr>
          <w:b/>
        </w:rPr>
        <w:t>MEDIOS DE DEFENSA</w:t>
      </w:r>
    </w:p>
    <w:p w:rsidR="002D2AF3" w:rsidRDefault="002D2AF3" w:rsidP="002D2AF3">
      <w:pPr>
        <w:jc w:val="both"/>
      </w:pPr>
      <w:r>
        <w:t xml:space="preserve">Cabe señalar que contra la negativa de dar trámite a toda solicitud para el ejercicio de los derechos ARCO o por falta de respuesta del Responsable, procederá la interposición de recurso de revisión </w:t>
      </w:r>
      <w:r>
        <w:lastRenderedPageBreak/>
        <w:t xml:space="preserve">a que se refiere el artículo 94 de la Ley General y los artículos 115 al 135 de la Ley Local en la materia. </w:t>
      </w:r>
    </w:p>
    <w:p w:rsidR="002D2AF3" w:rsidRPr="007F6385" w:rsidRDefault="002D2AF3" w:rsidP="002D2AF3">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2D2AF3" w:rsidRDefault="002D2AF3" w:rsidP="002D2AF3">
      <w:pPr>
        <w:jc w:val="both"/>
        <w:rPr>
          <w:b/>
        </w:rPr>
      </w:pPr>
    </w:p>
    <w:p w:rsidR="002D2AF3" w:rsidRPr="00624395" w:rsidRDefault="002D2AF3" w:rsidP="002D2AF3">
      <w:pPr>
        <w:jc w:val="both"/>
        <w:rPr>
          <w:b/>
        </w:rPr>
      </w:pPr>
      <w:r w:rsidRPr="00624395">
        <w:rPr>
          <w:b/>
        </w:rPr>
        <w:t>CAMBIOS AL AVISO DE PRIVACIDAD</w:t>
      </w:r>
    </w:p>
    <w:p w:rsidR="002D2AF3" w:rsidRPr="007F6385" w:rsidRDefault="002D2AF3" w:rsidP="002D2AF3">
      <w:pPr>
        <w:jc w:val="both"/>
      </w:pPr>
      <w:r w:rsidRPr="007F6385">
        <w:t xml:space="preserve">En caso de que exista un cambio en este Aviso de Privacidad, </w:t>
      </w:r>
      <w:r>
        <w:t>lo haremos de su conocimiento a través del sitio web de la Universidad Tecnológica de Cancún</w:t>
      </w:r>
      <w:r w:rsidRPr="007F6385">
        <w:t xml:space="preserve"> </w:t>
      </w:r>
      <w:hyperlink r:id="rId8" w:history="1">
        <w:r w:rsidRPr="001E293E">
          <w:rPr>
            <w:rStyle w:val="Hipervnculo"/>
          </w:rPr>
          <w:t>www.utcancun.edu.mx</w:t>
        </w:r>
      </w:hyperlink>
      <w:r>
        <w:t xml:space="preserve"> </w:t>
      </w:r>
      <w:r w:rsidRPr="007F6385">
        <w:t>en la sección</w:t>
      </w:r>
      <w:r>
        <w:t xml:space="preserve"> de</w:t>
      </w:r>
      <w:r w:rsidRPr="007F6385">
        <w:t xml:space="preserve"> “Avisos de privacidad”.</w:t>
      </w:r>
    </w:p>
    <w:p w:rsidR="002D2AF3" w:rsidRPr="007F6385" w:rsidRDefault="002D2AF3" w:rsidP="002D2AF3">
      <w:pPr>
        <w:jc w:val="both"/>
      </w:pPr>
      <w:r w:rsidRPr="007F6385">
        <w:t>Para mayor información, puede comunicarse a los teléfonos Tel/Fax: 01 (988) 881 1900</w:t>
      </w:r>
      <w:r>
        <w:t xml:space="preserve"> Ext. 1240 y 1121,</w:t>
      </w:r>
      <w:r w:rsidRPr="007F6385">
        <w:t xml:space="preserve"> o bien enviar un correo electrónico a </w:t>
      </w:r>
      <w:hyperlink r:id="rId9" w:history="1">
        <w:r w:rsidRPr="00201902">
          <w:rPr>
            <w:rStyle w:val="Hipervnculo"/>
          </w:rPr>
          <w:t>datospersonales@utcancun.edu.mx</w:t>
        </w:r>
      </w:hyperlink>
      <w:r>
        <w:t xml:space="preserve"> </w:t>
      </w:r>
      <w:r w:rsidRPr="007F6385">
        <w:t xml:space="preserve"> donde podrá ser atendido.</w:t>
      </w:r>
    </w:p>
    <w:p w:rsidR="002D2AF3" w:rsidRDefault="002D2AF3" w:rsidP="002D2AF3">
      <w:pPr>
        <w:jc w:val="center"/>
        <w:rPr>
          <w:b/>
        </w:rPr>
      </w:pPr>
    </w:p>
    <w:p w:rsidR="002D2AF3" w:rsidRDefault="002D2AF3" w:rsidP="002D2AF3">
      <w:pPr>
        <w:jc w:val="center"/>
        <w:rPr>
          <w:b/>
        </w:rPr>
      </w:pPr>
    </w:p>
    <w:p w:rsidR="002D2AF3" w:rsidRPr="0091421C" w:rsidRDefault="002D2AF3" w:rsidP="002D2AF3">
      <w:pPr>
        <w:jc w:val="center"/>
        <w:rPr>
          <w:b/>
        </w:rPr>
      </w:pPr>
      <w:r>
        <w:rPr>
          <w:b/>
        </w:rPr>
        <w:t xml:space="preserve">Fecha de validación: </w:t>
      </w:r>
      <w:r>
        <w:rPr>
          <w:b/>
        </w:rPr>
        <w:t>30 de junio 2021</w:t>
      </w:r>
    </w:p>
    <w:p w:rsidR="002D2AF3" w:rsidRDefault="002D2AF3" w:rsidP="002D2AF3">
      <w:pPr>
        <w:jc w:val="both"/>
      </w:pPr>
    </w:p>
    <w:p w:rsidR="00EF77CD" w:rsidRPr="002D2AF3" w:rsidRDefault="00EF77CD" w:rsidP="002D2AF3"/>
    <w:sectPr w:rsidR="00EF77CD" w:rsidRPr="002D2AF3"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98" w:rsidRDefault="00984A98" w:rsidP="002F6D54">
      <w:pPr>
        <w:spacing w:after="0" w:line="240" w:lineRule="auto"/>
      </w:pPr>
      <w:r>
        <w:separator/>
      </w:r>
    </w:p>
  </w:endnote>
  <w:endnote w:type="continuationSeparator" w:id="0">
    <w:p w:rsidR="00984A98" w:rsidRDefault="00984A98"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98" w:rsidRDefault="00984A98" w:rsidP="002F6D54">
      <w:pPr>
        <w:spacing w:after="0" w:line="240" w:lineRule="auto"/>
      </w:pPr>
      <w:r>
        <w:separator/>
      </w:r>
    </w:p>
  </w:footnote>
  <w:footnote w:type="continuationSeparator" w:id="0">
    <w:p w:rsidR="00984A98" w:rsidRDefault="00984A98"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D1EB2"/>
    <w:rsid w:val="000F26DE"/>
    <w:rsid w:val="000F3143"/>
    <w:rsid w:val="0014695A"/>
    <w:rsid w:val="001B4B71"/>
    <w:rsid w:val="0027102C"/>
    <w:rsid w:val="002B468B"/>
    <w:rsid w:val="002D2AF3"/>
    <w:rsid w:val="002F6D54"/>
    <w:rsid w:val="00333E1B"/>
    <w:rsid w:val="00354724"/>
    <w:rsid w:val="003A0992"/>
    <w:rsid w:val="00420F4E"/>
    <w:rsid w:val="00477B4C"/>
    <w:rsid w:val="004A7931"/>
    <w:rsid w:val="004F09CE"/>
    <w:rsid w:val="00541141"/>
    <w:rsid w:val="00545303"/>
    <w:rsid w:val="00570A4D"/>
    <w:rsid w:val="00575490"/>
    <w:rsid w:val="00581455"/>
    <w:rsid w:val="006664C0"/>
    <w:rsid w:val="00716EA0"/>
    <w:rsid w:val="0072109F"/>
    <w:rsid w:val="00745205"/>
    <w:rsid w:val="00753432"/>
    <w:rsid w:val="00753B5D"/>
    <w:rsid w:val="007F6546"/>
    <w:rsid w:val="008047C2"/>
    <w:rsid w:val="0083769A"/>
    <w:rsid w:val="008774CE"/>
    <w:rsid w:val="008C6E47"/>
    <w:rsid w:val="00962348"/>
    <w:rsid w:val="00984A98"/>
    <w:rsid w:val="009A04CD"/>
    <w:rsid w:val="009A4060"/>
    <w:rsid w:val="00AA2F22"/>
    <w:rsid w:val="00AC2D58"/>
    <w:rsid w:val="00B705BC"/>
    <w:rsid w:val="00B9402C"/>
    <w:rsid w:val="00BB5CA7"/>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2021-06-30T20:48:00Z</dcterms:created>
  <dcterms:modified xsi:type="dcterms:W3CDTF">2021-06-30T20:48:00Z</dcterms:modified>
</cp:coreProperties>
</file>