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CD" w:rsidRDefault="00EF77CD" w:rsidP="00420F4E">
      <w:pPr>
        <w:tabs>
          <w:tab w:val="left" w:pos="1655"/>
        </w:tabs>
        <w:jc w:val="both"/>
        <w:rPr>
          <w:rFonts w:ascii="Arial" w:hAnsi="Arial" w:cs="Arial"/>
          <w:lang w:val="en-US"/>
        </w:rPr>
      </w:pPr>
    </w:p>
    <w:p w:rsidR="007D6CCB" w:rsidRDefault="007D6CCB" w:rsidP="007D6CCB">
      <w:pPr>
        <w:jc w:val="center"/>
        <w:rPr>
          <w:b/>
        </w:rPr>
      </w:pPr>
      <w:r w:rsidRPr="00E437BB">
        <w:rPr>
          <w:b/>
        </w:rPr>
        <w:t>AVISO DE PRIVACIDAD INTEGRAL</w:t>
      </w:r>
      <w:r>
        <w:rPr>
          <w:b/>
        </w:rPr>
        <w:t xml:space="preserve"> DE: </w:t>
      </w:r>
    </w:p>
    <w:p w:rsidR="007D6CCB" w:rsidRPr="005112E2" w:rsidRDefault="007D6CCB" w:rsidP="007D6CCB">
      <w:pPr>
        <w:jc w:val="center"/>
        <w:rPr>
          <w:b/>
          <w:color w:val="000000" w:themeColor="text1"/>
        </w:rPr>
      </w:pPr>
      <w:r w:rsidRPr="005112E2">
        <w:rPr>
          <w:b/>
          <w:color w:val="000000" w:themeColor="text1"/>
        </w:rPr>
        <w:t>FORMULARIO DE SEGUIMIENTO</w:t>
      </w:r>
      <w:r>
        <w:rPr>
          <w:b/>
          <w:color w:val="000000" w:themeColor="text1"/>
        </w:rPr>
        <w:t xml:space="preserve"> </w:t>
      </w:r>
      <w:r w:rsidRPr="005112E2">
        <w:rPr>
          <w:b/>
          <w:color w:val="000000" w:themeColor="text1"/>
        </w:rPr>
        <w:t xml:space="preserve">INFORMATIVO Y </w:t>
      </w:r>
      <w:r>
        <w:rPr>
          <w:b/>
          <w:color w:val="000000" w:themeColor="text1"/>
        </w:rPr>
        <w:t xml:space="preserve">FORMULARIO </w:t>
      </w:r>
      <w:r w:rsidRPr="005112E2">
        <w:rPr>
          <w:b/>
          <w:color w:val="000000" w:themeColor="text1"/>
        </w:rPr>
        <w:t>DE FICHA DE INSCRIPCIÓN</w:t>
      </w:r>
    </w:p>
    <w:p w:rsidR="007D6CCB" w:rsidRDefault="007D6CCB" w:rsidP="007D6CCB">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7D6CCB" w:rsidRPr="00E437BB" w:rsidRDefault="007D6CCB" w:rsidP="007D6CCB">
      <w:pPr>
        <w:jc w:val="center"/>
        <w:rPr>
          <w:b/>
        </w:rPr>
      </w:pPr>
      <w:r w:rsidRPr="00E437BB">
        <w:rPr>
          <w:b/>
        </w:rPr>
        <w:t>AVISO DE PRIVACIDAD</w:t>
      </w:r>
    </w:p>
    <w:p w:rsidR="007D6CCB" w:rsidRDefault="007D6CCB" w:rsidP="007D6CCB">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7D6CCB" w:rsidRDefault="007D6CCB" w:rsidP="007D6CCB">
      <w:pPr>
        <w:jc w:val="both"/>
      </w:pPr>
    </w:p>
    <w:p w:rsidR="007D6CCB" w:rsidRPr="00E77406" w:rsidRDefault="007D6CCB" w:rsidP="007D6CCB">
      <w:pPr>
        <w:jc w:val="both"/>
      </w:pPr>
      <w:r>
        <w:t xml:space="preserve"> </w:t>
      </w:r>
      <w:r w:rsidRPr="00E437BB">
        <w:rPr>
          <w:b/>
        </w:rPr>
        <w:t>¿</w:t>
      </w:r>
      <w:r w:rsidRPr="00E77406">
        <w:rPr>
          <w:b/>
        </w:rPr>
        <w:t>Qué datos personales se recaban y para qué finalidad?</w:t>
      </w:r>
      <w:r w:rsidRPr="00E77406">
        <w:t xml:space="preserve"> </w:t>
      </w:r>
    </w:p>
    <w:p w:rsidR="007D6CCB" w:rsidRPr="00906304" w:rsidRDefault="007D6CCB" w:rsidP="007D6CCB">
      <w:pPr>
        <w:jc w:val="both"/>
      </w:pPr>
      <w:r w:rsidRPr="00906304">
        <w:t xml:space="preserve">El uso de la información obtenida será para llenar el formulario de seguimiento informativo, el cual es para la difusión de capacitaciones, cursos y talleres y para la ficha de inscripción de los cursos ofertados en el área de Educación Continua y Centro de Idiomas de la Universidad Tecnología de Cancún. Así como para complementar los datos estadísticos de los segmentos de la población a las cuales estamos alcanzando y ver a que otros sectores </w:t>
      </w:r>
      <w:r w:rsidRPr="00906304">
        <w:t>podríamos</w:t>
      </w:r>
      <w:r w:rsidRPr="00906304">
        <w:t xml:space="preserve"> contactar, para los indicadores internos y el ll</w:t>
      </w:r>
      <w:r>
        <w:t>en</w:t>
      </w:r>
      <w:r w:rsidRPr="00906304">
        <w:t xml:space="preserve">ado del </w:t>
      </w:r>
      <w:r w:rsidRPr="00906304">
        <w:rPr>
          <w:b/>
          <w:color w:val="000000" w:themeColor="text1"/>
        </w:rPr>
        <w:t>reporte de cobranza</w:t>
      </w:r>
      <w:r w:rsidRPr="00906304">
        <w:rPr>
          <w:color w:val="000000" w:themeColor="text1"/>
        </w:rPr>
        <w:t xml:space="preserve"> del Departamento de Educación Continua y Centro de Idiomas y para los </w:t>
      </w:r>
      <w:r w:rsidRPr="00906304">
        <w:rPr>
          <w:b/>
          <w:color w:val="000000" w:themeColor="text1"/>
        </w:rPr>
        <w:t>efectos contables</w:t>
      </w:r>
      <w:r>
        <w:rPr>
          <w:color w:val="000000" w:themeColor="text1"/>
        </w:rPr>
        <w:t xml:space="preserve">, </w:t>
      </w:r>
      <w:r w:rsidRPr="00906304">
        <w:rPr>
          <w:color w:val="000000" w:themeColor="text1"/>
        </w:rPr>
        <w:t>respetar el costo de Comunidad UT (alumnos, egresados, Personal Administrativo,</w:t>
      </w:r>
      <w:r>
        <w:rPr>
          <w:color w:val="000000" w:themeColor="text1"/>
        </w:rPr>
        <w:t xml:space="preserve"> </w:t>
      </w:r>
      <w:r w:rsidRPr="00906304">
        <w:rPr>
          <w:color w:val="000000" w:themeColor="text1"/>
        </w:rPr>
        <w:t>profesores de asignatura</w:t>
      </w:r>
      <w:r>
        <w:rPr>
          <w:color w:val="000000" w:themeColor="text1"/>
        </w:rPr>
        <w:t xml:space="preserve"> o de tiempo completo</w:t>
      </w:r>
      <w:r w:rsidRPr="00906304">
        <w:rPr>
          <w:color w:val="000000" w:themeColor="text1"/>
        </w:rPr>
        <w:t xml:space="preserve"> o familiar direct</w:t>
      </w:r>
      <w:r>
        <w:rPr>
          <w:color w:val="000000" w:themeColor="text1"/>
        </w:rPr>
        <w:t>o)</w:t>
      </w:r>
      <w:r w:rsidRPr="00906304">
        <w:rPr>
          <w:color w:val="000000" w:themeColor="text1"/>
        </w:rPr>
        <w:t xml:space="preserve"> o </w:t>
      </w:r>
      <w:r>
        <w:rPr>
          <w:color w:val="000000" w:themeColor="text1"/>
        </w:rPr>
        <w:t xml:space="preserve">el </w:t>
      </w:r>
      <w:r w:rsidRPr="00906304">
        <w:rPr>
          <w:color w:val="000000" w:themeColor="text1"/>
        </w:rPr>
        <w:t>de Público en general.</w:t>
      </w:r>
      <w:r w:rsidRPr="00906304">
        <w:t xml:space="preserve"> Para la finalidad antes señalada se solicitarán para control los siguientes datos personales: </w:t>
      </w:r>
      <w:r w:rsidRPr="00906304">
        <w:rPr>
          <w:b/>
          <w:i/>
          <w:color w:val="000000" w:themeColor="text1"/>
        </w:rPr>
        <w:t xml:space="preserve">nombre(s) y apellido(s), correo electrónico, domicilio, número de </w:t>
      </w:r>
      <w:r w:rsidRPr="00906304">
        <w:rPr>
          <w:b/>
          <w:i/>
          <w:color w:val="000000" w:themeColor="text1"/>
        </w:rPr>
        <w:t>teléfono</w:t>
      </w:r>
      <w:r w:rsidRPr="00906304">
        <w:rPr>
          <w:b/>
          <w:i/>
          <w:color w:val="000000" w:themeColor="text1"/>
        </w:rPr>
        <w:t xml:space="preserve"> </w:t>
      </w:r>
      <w:r w:rsidRPr="00906304">
        <w:rPr>
          <w:b/>
          <w:i/>
          <w:color w:val="000000" w:themeColor="text1"/>
        </w:rPr>
        <w:t>móvil</w:t>
      </w:r>
      <w:r w:rsidRPr="00906304">
        <w:rPr>
          <w:b/>
          <w:i/>
          <w:color w:val="000000" w:themeColor="text1"/>
        </w:rPr>
        <w:t xml:space="preserve"> o celular, si es colaborador o no dentro de la universidad, número de nómina, nombre de la empresa en la que trabaja, su puesto de trabajo, si es o no alumno de la universidad, el nivel: TSU, Ingeniería o licenciatura, carrera, número de matrícula y su grupo, así como su credencial de la Universidad o su Credencial Oficial para Votar (INE)y su comprobante de </w:t>
      </w:r>
      <w:r w:rsidRPr="00906304">
        <w:rPr>
          <w:b/>
          <w:i/>
          <w:color w:val="000000" w:themeColor="text1"/>
        </w:rPr>
        <w:t>domicilio</w:t>
      </w:r>
      <w:r w:rsidRPr="00906304">
        <w:rPr>
          <w:b/>
          <w:i/>
          <w:color w:val="000000" w:themeColor="text1"/>
        </w:rPr>
        <w:t xml:space="preserve">. </w:t>
      </w:r>
    </w:p>
    <w:p w:rsidR="007D6CCB" w:rsidRDefault="007D6CCB" w:rsidP="007D6CCB">
      <w:pPr>
        <w:jc w:val="both"/>
        <w:rPr>
          <w:b/>
        </w:rPr>
      </w:pPr>
      <w:r w:rsidRPr="00906304">
        <w:lastRenderedPageBreak/>
        <w:t>Se informa que no se recabarán datos personales sensibles.</w:t>
      </w:r>
    </w:p>
    <w:p w:rsidR="007D6CCB" w:rsidRDefault="007D6CCB" w:rsidP="007D6CCB">
      <w:pPr>
        <w:jc w:val="both"/>
      </w:pPr>
      <w:r w:rsidRPr="00C32900">
        <w:rPr>
          <w:b/>
        </w:rPr>
        <w:t>Fundamento para el tratamiento de datos personales</w:t>
      </w:r>
      <w:r>
        <w:t xml:space="preserve"> </w:t>
      </w:r>
    </w:p>
    <w:p w:rsidR="007D6CCB" w:rsidRPr="000E77EC" w:rsidRDefault="007D6CCB" w:rsidP="007D6CCB">
      <w:pPr>
        <w:jc w:val="both"/>
      </w:pPr>
      <w:r>
        <w:t xml:space="preserve">La UT Cancún trata los datos personales antes señalados con fundamento en </w:t>
      </w:r>
      <w:r w:rsidRPr="000E77EC">
        <w:t>el artículo 24 de Ley de Protección de Datos Personales en Posesión de Sujetos Obligados</w:t>
      </w:r>
      <w:r>
        <w:t xml:space="preserve"> para el Estado de Quintana Roo.</w:t>
      </w:r>
    </w:p>
    <w:p w:rsidR="007D6CCB" w:rsidRDefault="007D6CCB" w:rsidP="007D6CCB">
      <w:pPr>
        <w:jc w:val="both"/>
      </w:pPr>
      <w:r w:rsidRPr="00C32900">
        <w:rPr>
          <w:b/>
        </w:rPr>
        <w:t>Transferencia de Datos</w:t>
      </w:r>
      <w:r>
        <w:t xml:space="preserve"> </w:t>
      </w:r>
    </w:p>
    <w:p w:rsidR="007D6CCB" w:rsidRPr="00C72A17" w:rsidRDefault="007D6CCB" w:rsidP="007D6CCB">
      <w:pPr>
        <w:jc w:val="both"/>
        <w:rPr>
          <w:color w:val="FF0000"/>
        </w:rPr>
      </w:pPr>
      <w:r>
        <w:t xml:space="preserve">Se informa se realizara </w:t>
      </w:r>
      <w:r w:rsidRPr="00066C95">
        <w:rPr>
          <w:color w:val="000000" w:themeColor="text1"/>
        </w:rPr>
        <w:t>transferencias de datos personales, con el área de: Seguimiento de Egresados, Gestión Empresarial y con la</w:t>
      </w:r>
      <w:r>
        <w:rPr>
          <w:color w:val="000000" w:themeColor="text1"/>
        </w:rPr>
        <w:t xml:space="preserve"> </w:t>
      </w:r>
      <w:bookmarkStart w:id="0" w:name="_GoBack"/>
      <w:bookmarkEnd w:id="0"/>
      <w:r w:rsidRPr="00066C95">
        <w:rPr>
          <w:color w:val="000000" w:themeColor="text1"/>
        </w:rPr>
        <w:t xml:space="preserve">Subdirección de Proyectos de Vinculación e internacionalización de la </w:t>
      </w:r>
      <w:r>
        <w:rPr>
          <w:color w:val="000000" w:themeColor="text1"/>
        </w:rPr>
        <w:t>Secretaría de Vinculación, ya que en caso necesario las áreas involucradas puedan contactar a los alumnos, egresados y público en general para difundir oportunidades en bolsa de trabajo o becas en el extranjero.</w:t>
      </w:r>
      <w:r>
        <w:rPr>
          <w:color w:val="FF0000"/>
        </w:rPr>
        <w:t xml:space="preserve"> </w:t>
      </w:r>
    </w:p>
    <w:p w:rsidR="007D6CCB" w:rsidRDefault="007D6CCB" w:rsidP="007D6CCB">
      <w:pPr>
        <w:jc w:val="both"/>
      </w:pPr>
    </w:p>
    <w:p w:rsidR="007D6CCB" w:rsidRDefault="007D6CCB" w:rsidP="007D6CCB">
      <w:pPr>
        <w:jc w:val="both"/>
      </w:pPr>
      <w:r w:rsidRPr="00C32900">
        <w:rPr>
          <w:b/>
        </w:rPr>
        <w:t xml:space="preserve">¿Dónde se pueden ejercer los derechos de acceso, rectificación corrección y oposición de datos personales? </w:t>
      </w:r>
    </w:p>
    <w:p w:rsidR="007D6CCB" w:rsidRDefault="007D6CCB" w:rsidP="007D6CCB">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Sistema INFOMEX Quintana Roo, mediante la liga: </w:t>
      </w:r>
      <w:hyperlink r:id="rId6" w:history="1">
        <w:r w:rsidRPr="007E2CF6">
          <w:rPr>
            <w:rStyle w:val="Hipervnculo"/>
          </w:rPr>
          <w:t>http://infomex.qroo.gob.mx</w:t>
        </w:r>
      </w:hyperlink>
      <w:r>
        <w:t xml:space="preserve"> </w:t>
      </w:r>
      <w:r w:rsidRPr="007F6385">
        <w:t xml:space="preserve">, o a través del correo electrónico </w:t>
      </w:r>
      <w:hyperlink r:id="rId7" w:history="1">
        <w:r w:rsidRPr="007E2CF6">
          <w:rPr>
            <w:rStyle w:val="Hipervnculo"/>
          </w:rPr>
          <w:t>datospersonales@utcancun.edu.mx</w:t>
        </w:r>
      </w:hyperlink>
      <w:r>
        <w:t xml:space="preserve"> </w:t>
      </w:r>
      <w:r w:rsidRPr="007F6385">
        <w:t>.</w:t>
      </w:r>
      <w:r w:rsidRPr="00624395">
        <w:t xml:space="preserve"> </w:t>
      </w:r>
    </w:p>
    <w:p w:rsidR="007D6CCB" w:rsidRDefault="007D6CCB" w:rsidP="007D6CCB">
      <w:pPr>
        <w:jc w:val="both"/>
      </w:pPr>
      <w:r>
        <w:t xml:space="preserve">En el caso de requerir asesoría en el tema de Protección de Datos Personales, puede acudir ante la UT Cancún, con el Lic. Salvador Carrera Bautista, quien ocupa el cargo de Encargado de la Dirección de Planeación, Programación y Evaluación y de Transparencia,  Acceso a la Información y Protección de Datos Personales de esta Institución, en horario de atención de lunes a viernes de 08:30 a 15:30 horas. </w:t>
      </w:r>
    </w:p>
    <w:p w:rsidR="007D6CCB" w:rsidRPr="004C4061" w:rsidRDefault="007D6CCB" w:rsidP="007D6CCB">
      <w:pPr>
        <w:jc w:val="both"/>
        <w:rPr>
          <w:b/>
        </w:rPr>
      </w:pPr>
      <w:r w:rsidRPr="004C4061">
        <w:rPr>
          <w:b/>
        </w:rPr>
        <w:t>MEDIOS DE DEFENSA</w:t>
      </w:r>
    </w:p>
    <w:p w:rsidR="007D6CCB" w:rsidRDefault="007D6CCB" w:rsidP="007D6CCB">
      <w:pPr>
        <w:jc w:val="both"/>
      </w:pPr>
      <w:r>
        <w:lastRenderedPageBreak/>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7D6CCB" w:rsidRDefault="007D6CCB" w:rsidP="007D6CCB">
      <w:pPr>
        <w:jc w:val="both"/>
      </w:pPr>
      <w:r w:rsidRPr="007F6385">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7D6CCB" w:rsidRPr="007F6385" w:rsidRDefault="007D6CCB" w:rsidP="007D6CCB">
      <w:pPr>
        <w:jc w:val="both"/>
      </w:pPr>
    </w:p>
    <w:p w:rsidR="007D6CCB" w:rsidRPr="00624395" w:rsidRDefault="007D6CCB" w:rsidP="007D6CCB">
      <w:pPr>
        <w:jc w:val="both"/>
        <w:rPr>
          <w:b/>
        </w:rPr>
      </w:pPr>
      <w:r w:rsidRPr="00624395">
        <w:rPr>
          <w:b/>
        </w:rPr>
        <w:t>CAMBIOS AL AVISO DE PRIVACIDAD</w:t>
      </w:r>
    </w:p>
    <w:p w:rsidR="007D6CCB" w:rsidRPr="007F6385" w:rsidRDefault="007D6CCB" w:rsidP="007D6CCB">
      <w:pPr>
        <w:jc w:val="both"/>
      </w:pPr>
      <w:r w:rsidRPr="007F6385">
        <w:t xml:space="preserve">En caso de que exista un cambio en este Aviso de Privacidad, podrá consultarlo en </w:t>
      </w:r>
      <w:r>
        <w:t>el Departamento de R</w:t>
      </w:r>
      <w:r w:rsidRPr="00FD3854">
        <w:t>ecursos</w:t>
      </w:r>
      <w:r>
        <w:t xml:space="preserve"> H</w:t>
      </w:r>
      <w:r w:rsidRPr="00FD3854">
        <w:t>umanos</w:t>
      </w:r>
      <w:r>
        <w:t xml:space="preserve"> </w:t>
      </w:r>
      <w:r w:rsidRPr="007F6385">
        <w:t xml:space="preserve">y/o a través del sitio web de la Universidad </w:t>
      </w:r>
      <w:hyperlink r:id="rId8" w:history="1">
        <w:r w:rsidRPr="0020187D">
          <w:rPr>
            <w:rStyle w:val="Hipervnculo"/>
          </w:rPr>
          <w:t>www.utcancun.edu.mx</w:t>
        </w:r>
      </w:hyperlink>
      <w:r>
        <w:t xml:space="preserve"> </w:t>
      </w:r>
      <w:r w:rsidRPr="007F6385">
        <w:t xml:space="preserve">en la sección </w:t>
      </w:r>
      <w:r>
        <w:t xml:space="preserve">Transparencia - Protección </w:t>
      </w:r>
      <w:r w:rsidRPr="007F6385">
        <w:t xml:space="preserve">de </w:t>
      </w:r>
      <w:r>
        <w:t>Datos Personales</w:t>
      </w:r>
      <w:r w:rsidRPr="007F6385">
        <w:t>.</w:t>
      </w:r>
    </w:p>
    <w:p w:rsidR="007D6CCB" w:rsidRPr="007F6385" w:rsidRDefault="007D6CCB" w:rsidP="007D6CCB">
      <w:pPr>
        <w:jc w:val="both"/>
      </w:pPr>
      <w:r w:rsidRPr="007F6385">
        <w:t>Para mayor información, puede comunicarse</w:t>
      </w:r>
      <w:r>
        <w:t xml:space="preserve"> a los teléfonos Tel/Fax: 01 (99</w:t>
      </w:r>
      <w:r w:rsidRPr="007F6385">
        <w:t xml:space="preserve">8) 881 1900 o bien enviar un correo electrónico a </w:t>
      </w:r>
      <w:hyperlink r:id="rId9" w:history="1">
        <w:r w:rsidRPr="007E2CF6">
          <w:rPr>
            <w:rStyle w:val="Hipervnculo"/>
          </w:rPr>
          <w:t>datospersonales@utcancun.edu.mx</w:t>
        </w:r>
      </w:hyperlink>
      <w:r>
        <w:t xml:space="preserve"> </w:t>
      </w:r>
      <w:r w:rsidRPr="007F6385">
        <w:t xml:space="preserve"> donde podrá ser atendido.</w:t>
      </w:r>
    </w:p>
    <w:p w:rsidR="007D6CCB" w:rsidRDefault="007D6CCB" w:rsidP="007D6CCB">
      <w:pPr>
        <w:jc w:val="center"/>
        <w:rPr>
          <w:b/>
        </w:rPr>
      </w:pPr>
    </w:p>
    <w:p w:rsidR="007D6CCB" w:rsidRDefault="007D6CCB" w:rsidP="007D6CCB">
      <w:pPr>
        <w:rPr>
          <w:b/>
        </w:rPr>
      </w:pPr>
    </w:p>
    <w:p w:rsidR="007D6CCB" w:rsidRPr="008E2EEC" w:rsidRDefault="007D6CCB" w:rsidP="007D6CCB">
      <w:pPr>
        <w:jc w:val="center"/>
        <w:rPr>
          <w:b/>
        </w:rPr>
      </w:pPr>
      <w:r w:rsidRPr="008E2EEC">
        <w:rPr>
          <w:b/>
        </w:rPr>
        <w:t>Fecha de actualización 28 de junio de 2021</w:t>
      </w:r>
    </w:p>
    <w:p w:rsidR="007D6CCB" w:rsidRPr="008E2EEC" w:rsidRDefault="007D6CCB" w:rsidP="007D6CCB">
      <w:pPr>
        <w:jc w:val="center"/>
        <w:rPr>
          <w:b/>
        </w:rPr>
      </w:pPr>
      <w:r w:rsidRPr="008E2EEC">
        <w:rPr>
          <w:b/>
        </w:rPr>
        <w:t>Fecha de validación: 28 de junio del 2020</w:t>
      </w:r>
    </w:p>
    <w:p w:rsidR="007D6CCB" w:rsidRDefault="007D6CCB" w:rsidP="007D6CCB">
      <w:pPr>
        <w:tabs>
          <w:tab w:val="left" w:pos="1655"/>
        </w:tabs>
      </w:pPr>
    </w:p>
    <w:p w:rsidR="007D6CCB" w:rsidRPr="009A4060" w:rsidRDefault="007D6CCB" w:rsidP="007D6CCB">
      <w:pPr>
        <w:tabs>
          <w:tab w:val="left" w:pos="1655"/>
        </w:tabs>
      </w:pPr>
    </w:p>
    <w:p w:rsidR="007D6CCB" w:rsidRPr="009A4060" w:rsidRDefault="007D6CCB" w:rsidP="007D6CCB">
      <w:pPr>
        <w:tabs>
          <w:tab w:val="left" w:pos="1655"/>
        </w:tabs>
      </w:pPr>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B7" w:rsidRDefault="008D2FB7" w:rsidP="002F6D54">
      <w:pPr>
        <w:spacing w:after="0" w:line="240" w:lineRule="auto"/>
      </w:pPr>
      <w:r>
        <w:separator/>
      </w:r>
    </w:p>
  </w:endnote>
  <w:endnote w:type="continuationSeparator" w:id="0">
    <w:p w:rsidR="008D2FB7" w:rsidRDefault="008D2FB7"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B7" w:rsidRDefault="008D2FB7" w:rsidP="002F6D54">
      <w:pPr>
        <w:spacing w:after="0" w:line="240" w:lineRule="auto"/>
      </w:pPr>
      <w:r>
        <w:separator/>
      </w:r>
    </w:p>
  </w:footnote>
  <w:footnote w:type="continuationSeparator" w:id="0">
    <w:p w:rsidR="008D2FB7" w:rsidRDefault="008D2FB7"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D6CCB"/>
    <w:rsid w:val="007F6546"/>
    <w:rsid w:val="0083769A"/>
    <w:rsid w:val="008774CE"/>
    <w:rsid w:val="008C6E47"/>
    <w:rsid w:val="008D2FB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7D6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mex.qroo.gob.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2021-06-28T17:13:00Z</dcterms:created>
  <dcterms:modified xsi:type="dcterms:W3CDTF">2021-06-28T17:13:00Z</dcterms:modified>
</cp:coreProperties>
</file>